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E1" w:rsidRDefault="00D74080">
      <w:pPr>
        <w:widowControl/>
        <w:rPr>
          <w:rFonts w:ascii="黑体" w:eastAsia="黑体" w:hAnsi="宋体" w:cs="黑体"/>
          <w:color w:val="000000"/>
          <w:kern w:val="0"/>
          <w:sz w:val="40"/>
          <w:szCs w:val="40"/>
          <w:lang w:bidi="ar"/>
        </w:rPr>
      </w:pPr>
      <w:r>
        <w:rPr>
          <w:rFonts w:ascii="黑体" w:eastAsia="黑体" w:hAnsi="宋体" w:cs="黑体" w:hint="eastAsia"/>
          <w:color w:val="000000"/>
          <w:kern w:val="0"/>
          <w:sz w:val="40"/>
          <w:szCs w:val="40"/>
          <w:lang w:bidi="ar"/>
        </w:rPr>
        <w:t>附件</w:t>
      </w:r>
      <w:r>
        <w:rPr>
          <w:rFonts w:ascii="黑体" w:eastAsia="黑体" w:hAnsi="宋体" w:cs="黑体" w:hint="eastAsia"/>
          <w:color w:val="000000"/>
          <w:kern w:val="0"/>
          <w:sz w:val="40"/>
          <w:szCs w:val="40"/>
          <w:lang w:bidi="ar"/>
        </w:rPr>
        <w:t>3</w:t>
      </w:r>
      <w:r>
        <w:rPr>
          <w:rFonts w:ascii="黑体" w:eastAsia="黑体" w:hAnsi="宋体" w:cs="黑体" w:hint="eastAsia"/>
          <w:color w:val="000000"/>
          <w:kern w:val="0"/>
          <w:sz w:val="40"/>
          <w:szCs w:val="40"/>
          <w:lang w:bidi="ar"/>
        </w:rPr>
        <w:t>：</w:t>
      </w:r>
    </w:p>
    <w:p w:rsidR="002264E1" w:rsidRDefault="00D74080">
      <w:pPr>
        <w:widowControl/>
        <w:jc w:val="center"/>
        <w:rPr>
          <w:sz w:val="28"/>
          <w:szCs w:val="36"/>
        </w:rPr>
      </w:pPr>
      <w:r>
        <w:rPr>
          <w:rFonts w:ascii="黑体" w:eastAsia="黑体" w:hAnsi="宋体" w:cs="黑体"/>
          <w:color w:val="000000"/>
          <w:kern w:val="0"/>
          <w:sz w:val="40"/>
          <w:szCs w:val="40"/>
          <w:lang w:bidi="ar"/>
        </w:rPr>
        <w:t>合作方案提纲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1.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拟合作的赛项。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2.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向大赛提供的支持项目（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货币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实物和服务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）及数量。</w:t>
      </w:r>
    </w:p>
    <w:p w:rsidR="00D74080" w:rsidRPr="00D74080" w:rsidRDefault="00D74080" w:rsidP="00D74080">
      <w:pPr>
        <w:widowControl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</w:pPr>
      <w:r w:rsidRPr="00D7408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3. 提供竞赛实物一览表（设备、技术平台、耗材等）、技</w:t>
      </w:r>
    </w:p>
    <w:p w:rsidR="002264E1" w:rsidRPr="00D74080" w:rsidRDefault="00D74080" w:rsidP="00D74080">
      <w:pPr>
        <w:widowControl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</w:pPr>
      <w:r w:rsidRPr="00D7408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术文件、用户说明书。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配合大赛筹备进程开展相关工作的时间安排。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面向参赛选手、指导教师免费开展赛前培训。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6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承诺向参赛院校提供竞赛设备的优惠价格（不得高于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政府采购价格）。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D74080">
      <w:pPr>
        <w:widowControl/>
        <w:jc w:val="left"/>
        <w:rPr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lang w:bidi="ar"/>
        </w:rPr>
        <w:t>7</w:t>
      </w:r>
      <w:bookmarkStart w:id="0" w:name="_GoBack"/>
      <w:bookmarkEnd w:id="0"/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>其他合作内容。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  <w:lang w:bidi="ar"/>
        </w:rPr>
        <w:t xml:space="preserve"> </w:t>
      </w:r>
    </w:p>
    <w:p w:rsidR="002264E1" w:rsidRDefault="002264E1"/>
    <w:sectPr w:rsidR="00226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E1"/>
    <w:rsid w:val="002264E1"/>
    <w:rsid w:val="00D74080"/>
    <w:rsid w:val="726B4D7A"/>
    <w:rsid w:val="76635E30"/>
    <w:rsid w:val="7B26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>Sky123.Org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</cp:revision>
  <dcterms:created xsi:type="dcterms:W3CDTF">2014-10-29T12:08:00Z</dcterms:created>
  <dcterms:modified xsi:type="dcterms:W3CDTF">2022-09-16T09:48:00Z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